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DC193C1" w:rsidP="06033205" w:rsidRDefault="7DC193C1" w14:paraId="161A00AD" w14:textId="0DCC5B73">
      <w:pPr>
        <w:jc w:val="cente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nl-NL"/>
        </w:rPr>
      </w:pPr>
      <w:r w:rsidRPr="06033205" w:rsidR="7FE9C85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nl-NL"/>
        </w:rPr>
        <w:t>Notulen</w:t>
      </w:r>
      <w:r w:rsidRPr="06033205" w:rsidR="7DC193C1">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nl-NL"/>
        </w:rPr>
        <w:t xml:space="preserve"> MR-vergadering </w:t>
      </w:r>
    </w:p>
    <w:p w:rsidR="7DC193C1" w:rsidP="095ED47E" w:rsidRDefault="7DC193C1" w14:paraId="390026C7" w14:textId="66437C3B">
      <w:p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nl-NL"/>
        </w:rPr>
      </w:pPr>
      <w:r w:rsidRPr="095ED47E" w:rsidR="666A54D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nl-NL"/>
        </w:rPr>
        <w:t>Datum:</w:t>
      </w:r>
      <w:r w:rsidRPr="095ED47E" w:rsidR="3644187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nl-NL"/>
        </w:rPr>
        <w:t xml:space="preserve"> </w:t>
      </w:r>
      <w:r w:rsidRPr="095ED47E" w:rsidR="7DC193C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nl-NL"/>
        </w:rPr>
        <w:t>4 december 2025</w:t>
      </w:r>
      <w:r>
        <w:tab/>
      </w:r>
    </w:p>
    <w:p w:rsidR="0254BAF2" w:rsidP="095ED47E" w:rsidRDefault="0254BAF2" w14:paraId="1A7EAD55" w14:textId="028FC2D3">
      <w:p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nl-NL"/>
        </w:rPr>
      </w:pPr>
      <w:r w:rsidRPr="095ED47E" w:rsidR="0E0AC3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nl-NL"/>
        </w:rPr>
        <w:t>Aanwezig:</w:t>
      </w:r>
      <w:r w:rsidRPr="095ED47E" w:rsidR="584EDF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nl-NL"/>
        </w:rPr>
        <w:t xml:space="preserve"> </w:t>
      </w:r>
      <w:r w:rsidRPr="095ED47E" w:rsidR="0E0AC3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nl-NL"/>
        </w:rPr>
        <w:t xml:space="preserve">Ravi, Ronald, </w:t>
      </w:r>
      <w:r w:rsidRPr="095ED47E" w:rsidR="0E0AC3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nl-NL"/>
        </w:rPr>
        <w:t>Lotfi</w:t>
      </w:r>
      <w:r w:rsidRPr="095ED47E" w:rsidR="0E0AC3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nl-NL"/>
        </w:rPr>
        <w:t>, Carla (</w:t>
      </w:r>
      <w:r w:rsidRPr="095ED47E" w:rsidR="0E0AC3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nl-NL"/>
        </w:rPr>
        <w:t>Jovanka</w:t>
      </w:r>
      <w:r w:rsidRPr="095ED47E" w:rsidR="0E0AC3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nl-NL"/>
        </w:rPr>
        <w:t xml:space="preserve"> aangesloten)</w:t>
      </w:r>
    </w:p>
    <w:p w:rsidR="0254BAF2" w:rsidP="06033205" w:rsidRDefault="0254BAF2" w14:paraId="3546829D" w14:textId="7318487B">
      <w:pPr>
        <w:pStyle w:val="Normal"/>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nl-NL"/>
        </w:rPr>
      </w:pPr>
      <w:r w:rsidRPr="06033205" w:rsidR="0E0AC3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nl-NL"/>
        </w:rPr>
        <w:t>Punten:</w:t>
      </w:r>
    </w:p>
    <w:p w:rsidR="0254BAF2" w:rsidP="06033205" w:rsidRDefault="0254BAF2" w14:paraId="43C991A9" w14:textId="5ADA5F9D">
      <w:pPr>
        <w:pStyle w:val="NoSpacing"/>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u w:val="none"/>
          <w:lang w:val="nl-NL"/>
        </w:rPr>
      </w:pPr>
      <w:r w:rsidRPr="06033205" w:rsidR="0E0AC353">
        <w:rPr>
          <w:noProof w:val="0"/>
          <w:lang w:val="nl-NL"/>
        </w:rPr>
        <w:t>Notulist: Carla</w:t>
      </w:r>
    </w:p>
    <w:p w:rsidR="0254BAF2" w:rsidP="06033205" w:rsidRDefault="0254BAF2" w14:paraId="75570FC0" w14:textId="44193E03">
      <w:pPr>
        <w:pStyle w:val="NoSpacing"/>
        <w:ind w:left="720"/>
        <w:rPr>
          <w:rFonts w:ascii="Calibri" w:hAnsi="Calibri" w:eastAsia="Calibri" w:cs="Calibri"/>
          <w:b w:val="0"/>
          <w:bCs w:val="0"/>
          <w:i w:val="0"/>
          <w:iCs w:val="0"/>
          <w:caps w:val="0"/>
          <w:smallCaps w:val="0"/>
          <w:noProof w:val="0"/>
          <w:color w:val="000000" w:themeColor="text1" w:themeTint="FF" w:themeShade="FF"/>
          <w:sz w:val="22"/>
          <w:szCs w:val="22"/>
          <w:u w:val="none"/>
          <w:lang w:val="nl-NL"/>
        </w:rPr>
      </w:pPr>
    </w:p>
    <w:p w:rsidR="0254BAF2" w:rsidP="06033205" w:rsidRDefault="0254BAF2" w14:paraId="583E919F" w14:textId="07419D42">
      <w:pPr>
        <w:pStyle w:val="NoSpacing"/>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u w:val="none"/>
          <w:lang w:val="nl-NL"/>
        </w:rPr>
      </w:pPr>
      <w:r w:rsidRPr="06033205" w:rsidR="0E0AC353">
        <w:rPr>
          <w:noProof w:val="0"/>
          <w:lang w:val="nl-NL"/>
        </w:rPr>
        <w:t xml:space="preserve">Notulen en actielijst vorige vergadering: </w:t>
      </w:r>
    </w:p>
    <w:p w:rsidR="0254BAF2" w:rsidP="06033205" w:rsidRDefault="0254BAF2" w14:paraId="5484BCFB" w14:textId="2C3B570D">
      <w:pPr>
        <w:pStyle w:val="NoSpacing"/>
        <w:ind w:left="720"/>
        <w:rPr>
          <w:rFonts w:ascii="Calibri" w:hAnsi="Calibri" w:eastAsia="Calibri" w:cs="Calibri"/>
          <w:b w:val="0"/>
          <w:bCs w:val="0"/>
          <w:i w:val="0"/>
          <w:iCs w:val="0"/>
          <w:caps w:val="0"/>
          <w:smallCaps w:val="0"/>
          <w:noProof w:val="0"/>
          <w:color w:val="000000" w:themeColor="text1" w:themeTint="FF" w:themeShade="FF"/>
          <w:sz w:val="22"/>
          <w:szCs w:val="22"/>
          <w:u w:val="none"/>
          <w:lang w:val="nl-NL"/>
        </w:rPr>
      </w:pPr>
      <w:r w:rsidRPr="06033205" w:rsidR="0E0AC353">
        <w:rPr>
          <w:noProof w:val="0"/>
          <w:lang w:val="nl-NL"/>
        </w:rPr>
        <w:t># planning vergaderingen 2025-2026</w:t>
      </w:r>
    </w:p>
    <w:p w:rsidR="0254BAF2" w:rsidP="095ED47E" w:rsidRDefault="0254BAF2" w14:paraId="1CA931A9" w14:textId="2B05980E">
      <w:pPr>
        <w:pStyle w:val="NoSpacing"/>
        <w:ind w:firstLine="708"/>
        <w:rPr>
          <w:noProof w:val="0"/>
          <w:lang w:val="nl-NL"/>
        </w:rPr>
      </w:pPr>
      <w:r w:rsidRPr="095ED47E" w:rsidR="0E0AC353">
        <w:rPr>
          <w:noProof w:val="0"/>
          <w:lang w:val="nl-NL"/>
        </w:rPr>
        <w:t>12 februari 2026</w:t>
      </w:r>
      <w:r>
        <w:tab/>
      </w:r>
      <w:r w:rsidRPr="095ED47E" w:rsidR="0E0AC353">
        <w:rPr>
          <w:noProof w:val="0"/>
          <w:lang w:val="nl-NL"/>
        </w:rPr>
        <w:t>optioneel (communicatie achterban)</w:t>
      </w:r>
      <w:r w:rsidRPr="095ED47E" w:rsidR="6CFDC33D">
        <w:rPr>
          <w:noProof w:val="0"/>
          <w:lang w:val="nl-NL"/>
        </w:rPr>
        <w:t xml:space="preserve"> </w:t>
      </w:r>
    </w:p>
    <w:p w:rsidR="0254BAF2" w:rsidP="06033205" w:rsidRDefault="0254BAF2" w14:paraId="3065A1DF" w14:textId="266EE989">
      <w:pPr>
        <w:pStyle w:val="NoSpacing"/>
        <w:ind w:firstLine="708"/>
        <w:rPr>
          <w:noProof w:val="0"/>
          <w:lang w:val="nl-NL"/>
        </w:rPr>
      </w:pPr>
      <w:r w:rsidRPr="06033205" w:rsidR="0E0AC353">
        <w:rPr>
          <w:noProof w:val="0"/>
          <w:lang w:val="nl-NL"/>
        </w:rPr>
        <w:t>23 april 2026</w:t>
      </w:r>
      <w:r>
        <w:tab/>
      </w:r>
      <w:r>
        <w:tab/>
      </w:r>
      <w:r w:rsidRPr="06033205" w:rsidR="0E0AC353">
        <w:rPr>
          <w:noProof w:val="0"/>
          <w:lang w:val="nl-NL"/>
        </w:rPr>
        <w:t>Formatie, ARBO Risico inventarisatie</w:t>
      </w:r>
    </w:p>
    <w:p w:rsidR="0254BAF2" w:rsidP="06033205" w:rsidRDefault="0254BAF2" w14:paraId="6E1BD240" w14:textId="2ECF877E">
      <w:pPr>
        <w:pStyle w:val="NoSpacing"/>
        <w:ind w:firstLine="708"/>
        <w:rPr>
          <w:noProof w:val="0"/>
          <w:lang w:val="nl-NL"/>
        </w:rPr>
      </w:pPr>
      <w:r w:rsidRPr="06033205" w:rsidR="0E0AC353">
        <w:rPr>
          <w:noProof w:val="0"/>
          <w:lang w:val="nl-NL"/>
        </w:rPr>
        <w:t>11 juni 2026</w:t>
      </w:r>
      <w:r>
        <w:tab/>
      </w:r>
      <w:r>
        <w:tab/>
      </w:r>
      <w:r w:rsidRPr="06033205" w:rsidR="0E0AC353">
        <w:rPr>
          <w:noProof w:val="0"/>
          <w:lang w:val="nl-NL"/>
        </w:rPr>
        <w:t>Jaarverslag 25-26, Jaarplan 25-26, Vakantieplanning 26-27</w:t>
      </w:r>
    </w:p>
    <w:p w:rsidR="0254BAF2" w:rsidP="06033205" w:rsidRDefault="0254BAF2" w14:paraId="78D70948" w14:textId="3E76ECB6">
      <w:pPr>
        <w:pStyle w:val="NoSpacing"/>
        <w:ind w:firstLine="708"/>
        <w:rPr>
          <w:noProof w:val="0"/>
          <w:lang w:val="nl-NL"/>
        </w:rPr>
      </w:pPr>
      <w:r w:rsidRPr="06033205" w:rsidR="0E0AC353">
        <w:rPr>
          <w:noProof w:val="0"/>
          <w:lang w:val="nl-NL"/>
        </w:rPr>
        <w:t>16 juli 2026</w:t>
      </w:r>
      <w:r>
        <w:tab/>
      </w:r>
      <w:r>
        <w:tab/>
      </w:r>
      <w:r w:rsidRPr="06033205" w:rsidR="0E0AC353">
        <w:rPr>
          <w:noProof w:val="0"/>
          <w:lang w:val="nl-NL"/>
        </w:rPr>
        <w:t xml:space="preserve">Schoolgids </w:t>
      </w:r>
    </w:p>
    <w:p w:rsidR="0254BAF2" w:rsidP="06033205" w:rsidRDefault="0254BAF2" w14:paraId="528DC289" w14:textId="624E0ED2">
      <w:pPr>
        <w:pStyle w:val="NoSpacing"/>
        <w:ind w:firstLine="708"/>
        <w:rPr>
          <w:noProof w:val="0"/>
          <w:color w:val="7030A0"/>
          <w:lang w:val="nl-NL"/>
        </w:rPr>
      </w:pPr>
      <w:r w:rsidRPr="06033205" w:rsidR="59AC23C4">
        <w:rPr>
          <w:noProof w:val="0"/>
          <w:color w:val="7030A0"/>
          <w:lang w:val="nl-NL"/>
        </w:rPr>
        <w:t xml:space="preserve">Ravi heeft aangegeven </w:t>
      </w:r>
      <w:r w:rsidRPr="06033205" w:rsidR="2D0EDC50">
        <w:rPr>
          <w:noProof w:val="0"/>
          <w:color w:val="7030A0"/>
          <w:lang w:val="nl-NL"/>
        </w:rPr>
        <w:t xml:space="preserve">12 februari en 23 april niet te kunnen. </w:t>
      </w:r>
    </w:p>
    <w:p w:rsidR="0254BAF2" w:rsidP="06033205" w:rsidRDefault="0254BAF2" w14:paraId="4B72A7BA" w14:textId="3082750B">
      <w:pPr>
        <w:pStyle w:val="NoSpacing"/>
        <w:ind w:firstLine="708"/>
        <w:rPr>
          <w:noProof w:val="0"/>
          <w:color w:val="7030A0"/>
          <w:lang w:val="nl-NL"/>
        </w:rPr>
      </w:pPr>
      <w:r w:rsidRPr="06033205" w:rsidR="2D0EDC50">
        <w:rPr>
          <w:noProof w:val="0"/>
          <w:color w:val="7030A0"/>
          <w:lang w:val="nl-NL"/>
        </w:rPr>
        <w:t xml:space="preserve">Amber heeft aangegeven dat vanaf </w:t>
      </w:r>
      <w:r w:rsidRPr="06033205" w:rsidR="2D0EDC50">
        <w:rPr>
          <w:noProof w:val="0"/>
          <w:color w:val="7030A0"/>
          <w:lang w:val="nl-NL"/>
        </w:rPr>
        <w:t>december</w:t>
      </w:r>
      <w:r w:rsidRPr="06033205" w:rsidR="2D0EDC50">
        <w:rPr>
          <w:noProof w:val="0"/>
          <w:color w:val="7030A0"/>
          <w:lang w:val="nl-NL"/>
        </w:rPr>
        <w:t xml:space="preserve"> 2025 haar rooster kan veranderen </w:t>
      </w:r>
    </w:p>
    <w:p w:rsidR="0254BAF2" w:rsidP="06033205" w:rsidRDefault="0254BAF2" w14:paraId="71D695DC" w14:textId="7EA07F85">
      <w:pPr>
        <w:pStyle w:val="NoSpacing"/>
        <w:ind w:firstLine="708"/>
        <w:rPr>
          <w:noProof w:val="0"/>
          <w:color w:val="7030A0"/>
          <w:lang w:val="nl-NL"/>
        </w:rPr>
      </w:pPr>
      <w:r w:rsidRPr="06033205" w:rsidR="2D0EDC50">
        <w:rPr>
          <w:noProof w:val="0"/>
          <w:color w:val="7030A0"/>
          <w:lang w:val="nl-NL"/>
        </w:rPr>
        <w:t>en zij niet weet of ze de vergaderingen aanwezig kan zijn</w:t>
      </w:r>
    </w:p>
    <w:p w:rsidR="0254BAF2" w:rsidP="06033205" w:rsidRDefault="0254BAF2" w14:paraId="4FE59DCA" w14:textId="50989EBC">
      <w:pPr>
        <w:pStyle w:val="NoSpacing"/>
        <w:ind w:firstLine="708"/>
        <w:rPr>
          <w:noProof w:val="0"/>
          <w:color w:val="7030A0"/>
          <w:lang w:val="nl-NL"/>
        </w:rPr>
      </w:pPr>
    </w:p>
    <w:p w:rsidR="0254BAF2" w:rsidP="06033205" w:rsidRDefault="0254BAF2" w14:paraId="62B2AB37" w14:textId="441E5E48">
      <w:pPr>
        <w:pStyle w:val="NoSpacing"/>
        <w:ind w:firstLine="708"/>
        <w:rPr>
          <w:b w:val="0"/>
          <w:bCs w:val="0"/>
          <w:noProof w:val="0"/>
          <w:color w:val="7030A0"/>
          <w:u w:val="none"/>
          <w:lang w:val="nl-NL"/>
        </w:rPr>
      </w:pPr>
      <w:r w:rsidRPr="06033205" w:rsidR="2D0EDC50">
        <w:rPr>
          <w:b w:val="1"/>
          <w:bCs w:val="1"/>
          <w:noProof w:val="0"/>
          <w:color w:val="7030A0"/>
          <w:u w:val="none"/>
          <w:lang w:val="nl-NL"/>
        </w:rPr>
        <w:t xml:space="preserve">Voorstel: </w:t>
      </w:r>
      <w:r w:rsidRPr="06033205" w:rsidR="2D0EDC50">
        <w:rPr>
          <w:b w:val="0"/>
          <w:bCs w:val="0"/>
          <w:noProof w:val="0"/>
          <w:color w:val="7030A0"/>
          <w:u w:val="none"/>
          <w:lang w:val="nl-NL"/>
        </w:rPr>
        <w:t xml:space="preserve">de eerste 2 vergaderingen te verplaatsen naar een andere datum, </w:t>
      </w:r>
      <w:r>
        <w:tab/>
      </w:r>
      <w:r>
        <w:tab/>
      </w:r>
      <w:r w:rsidRPr="06033205" w:rsidR="2D0EDC50">
        <w:rPr>
          <w:b w:val="0"/>
          <w:bCs w:val="0"/>
          <w:noProof w:val="0"/>
          <w:color w:val="7030A0"/>
          <w:u w:val="none"/>
          <w:lang w:val="nl-NL"/>
        </w:rPr>
        <w:t>zodat er in ieder geval 2 ouders aanwezig kunnen zijn i.v.m. stem/adviesrecht.</w:t>
      </w:r>
    </w:p>
    <w:p w:rsidR="0254BAF2" w:rsidP="06033205" w:rsidRDefault="0254BAF2" w14:paraId="52ED32F9" w14:textId="2C22F799">
      <w:pPr>
        <w:pStyle w:val="NoSpacing"/>
        <w:ind w:firstLine="708"/>
        <w:rPr>
          <w:b w:val="0"/>
          <w:bCs w:val="0"/>
          <w:noProof w:val="0"/>
          <w:color w:val="7030A0"/>
          <w:u w:val="none"/>
          <w:lang w:val="nl-NL"/>
        </w:rPr>
      </w:pPr>
    </w:p>
    <w:p w:rsidR="0254BAF2" w:rsidP="06033205" w:rsidRDefault="0254BAF2" w14:paraId="5535BB30" w14:textId="6A494EA1">
      <w:pPr>
        <w:pStyle w:val="NoSpacing"/>
        <w:ind w:firstLine="708"/>
        <w:rPr>
          <w:b w:val="0"/>
          <w:bCs w:val="0"/>
          <w:noProof w:val="0"/>
          <w:color w:val="auto"/>
          <w:u w:val="none"/>
          <w:lang w:val="nl-NL"/>
        </w:rPr>
      </w:pPr>
      <w:r w:rsidRPr="06033205" w:rsidR="3674D955">
        <w:rPr>
          <w:b w:val="0"/>
          <w:bCs w:val="0"/>
          <w:noProof w:val="0"/>
          <w:color w:val="auto"/>
          <w:u w:val="none"/>
          <w:lang w:val="nl-NL"/>
        </w:rPr>
        <w:t xml:space="preserve"># Documenten Burgerschapsplan en Schoolgids goedgekeurd </w:t>
      </w:r>
      <w:r w:rsidRPr="06033205" w:rsidR="4C3F60F8">
        <w:rPr>
          <w:b w:val="0"/>
          <w:bCs w:val="0"/>
          <w:noProof w:val="0"/>
          <w:color w:val="auto"/>
          <w:u w:val="none"/>
          <w:lang w:val="nl-NL"/>
        </w:rPr>
        <w:t xml:space="preserve">na opmerkingen </w:t>
      </w:r>
    </w:p>
    <w:p w:rsidR="0254BAF2" w:rsidP="06033205" w:rsidRDefault="0254BAF2" w14:paraId="661E7FBC" w14:textId="6F9A103C">
      <w:pPr>
        <w:pStyle w:val="NoSpacing"/>
        <w:ind w:firstLine="708"/>
        <w:rPr>
          <w:b w:val="0"/>
          <w:bCs w:val="0"/>
          <w:noProof w:val="0"/>
          <w:color w:val="auto"/>
          <w:u w:val="none"/>
          <w:lang w:val="nl-NL"/>
        </w:rPr>
      </w:pPr>
      <w:r w:rsidRPr="06033205" w:rsidR="4C3F60F8">
        <w:rPr>
          <w:b w:val="0"/>
          <w:bCs w:val="0"/>
          <w:noProof w:val="0"/>
          <w:color w:val="auto"/>
          <w:u w:val="none"/>
          <w:lang w:val="nl-NL"/>
        </w:rPr>
        <w:t>Lotfi</w:t>
      </w:r>
      <w:r w:rsidRPr="06033205" w:rsidR="4C3F60F8">
        <w:rPr>
          <w:b w:val="0"/>
          <w:bCs w:val="0"/>
          <w:noProof w:val="0"/>
          <w:color w:val="auto"/>
          <w:u w:val="none"/>
          <w:lang w:val="nl-NL"/>
        </w:rPr>
        <w:t>.</w:t>
      </w:r>
    </w:p>
    <w:p w:rsidR="0254BAF2" w:rsidP="06033205" w:rsidRDefault="0254BAF2" w14:paraId="0014AF96" w14:textId="5EF87CB9">
      <w:pPr>
        <w:pStyle w:val="NoSpacing"/>
        <w:ind w:firstLine="0"/>
        <w:rPr>
          <w:b w:val="0"/>
          <w:bCs w:val="0"/>
          <w:noProof w:val="0"/>
          <w:color w:val="auto"/>
          <w:u w:val="none"/>
          <w:lang w:val="nl-NL"/>
        </w:rPr>
      </w:pPr>
    </w:p>
    <w:p w:rsidR="0254BAF2" w:rsidP="06033205" w:rsidRDefault="0254BAF2" w14:paraId="53FF4DA2" w14:textId="535CA3FE">
      <w:pPr>
        <w:pStyle w:val="NoSpacing"/>
        <w:numPr>
          <w:ilvl w:val="0"/>
          <w:numId w:val="2"/>
        </w:numPr>
        <w:rPr>
          <w:b w:val="0"/>
          <w:bCs w:val="0"/>
          <w:noProof w:val="0"/>
          <w:color w:val="auto"/>
          <w:u w:val="none"/>
          <w:lang w:val="nl-NL"/>
        </w:rPr>
      </w:pPr>
      <w:r w:rsidRPr="06033205" w:rsidR="4C3F60F8">
        <w:rPr>
          <w:b w:val="0"/>
          <w:bCs w:val="0"/>
          <w:noProof w:val="0"/>
          <w:color w:val="auto"/>
          <w:u w:val="none"/>
          <w:lang w:val="nl-NL"/>
        </w:rPr>
        <w:t>Meerjarenbegroting 2026-2029</w:t>
      </w:r>
    </w:p>
    <w:p w:rsidR="0254BAF2" w:rsidP="06033205" w:rsidRDefault="0254BAF2" w14:paraId="5099F4C9" w14:textId="37F2E4C0">
      <w:pPr>
        <w:pStyle w:val="NoSpacing"/>
        <w:ind w:firstLine="708"/>
        <w:rPr>
          <w:b w:val="0"/>
          <w:bCs w:val="0"/>
          <w:noProof w:val="0"/>
          <w:color w:val="auto"/>
          <w:u w:val="none"/>
          <w:lang w:val="nl-NL"/>
        </w:rPr>
      </w:pPr>
      <w:r w:rsidRPr="06033205" w:rsidR="79DEB95D">
        <w:rPr>
          <w:b w:val="0"/>
          <w:bCs w:val="0"/>
          <w:noProof w:val="0"/>
          <w:color w:val="auto"/>
          <w:u w:val="none"/>
          <w:lang w:val="nl-NL"/>
        </w:rPr>
        <w:t xml:space="preserve">- </w:t>
      </w:r>
      <w:r w:rsidRPr="06033205" w:rsidR="2E93E3B5">
        <w:rPr>
          <w:b w:val="0"/>
          <w:bCs w:val="0"/>
          <w:noProof w:val="0"/>
          <w:color w:val="auto"/>
          <w:u w:val="none"/>
          <w:lang w:val="nl-NL"/>
        </w:rPr>
        <w:t xml:space="preserve">Aantal leerlingen </w:t>
      </w:r>
      <w:r w:rsidRPr="06033205" w:rsidR="2E93E3B5">
        <w:rPr>
          <w:b w:val="0"/>
          <w:bCs w:val="0"/>
          <w:noProof w:val="0"/>
          <w:color w:val="auto"/>
          <w:u w:val="none"/>
          <w:lang w:val="nl-NL"/>
        </w:rPr>
        <w:t>schatten</w:t>
      </w:r>
      <w:r w:rsidRPr="06033205" w:rsidR="2E93E3B5">
        <w:rPr>
          <w:b w:val="0"/>
          <w:bCs w:val="0"/>
          <w:noProof w:val="0"/>
          <w:color w:val="auto"/>
          <w:u w:val="none"/>
          <w:lang w:val="nl-NL"/>
        </w:rPr>
        <w:t xml:space="preserve"> blijft lastig, met beide bewegingen lijkt het erop </w:t>
      </w:r>
      <w:r>
        <w:tab/>
      </w:r>
      <w:r>
        <w:tab/>
      </w:r>
      <w:r w:rsidRPr="06033205" w:rsidR="2E93E3B5">
        <w:rPr>
          <w:b w:val="0"/>
          <w:bCs w:val="0"/>
          <w:noProof w:val="0"/>
          <w:color w:val="auto"/>
          <w:u w:val="none"/>
          <w:lang w:val="nl-NL"/>
        </w:rPr>
        <w:t>gelijk</w:t>
      </w:r>
      <w:r w:rsidRPr="06033205" w:rsidR="04DA3F04">
        <w:rPr>
          <w:b w:val="0"/>
          <w:bCs w:val="0"/>
          <w:noProof w:val="0"/>
          <w:color w:val="auto"/>
          <w:u w:val="none"/>
          <w:lang w:val="nl-NL"/>
        </w:rPr>
        <w:t xml:space="preserve"> </w:t>
      </w:r>
      <w:r w:rsidRPr="06033205" w:rsidR="2E93E3B5">
        <w:rPr>
          <w:b w:val="0"/>
          <w:bCs w:val="0"/>
          <w:noProof w:val="0"/>
          <w:color w:val="auto"/>
          <w:u w:val="none"/>
          <w:lang w:val="nl-NL"/>
        </w:rPr>
        <w:t>te</w:t>
      </w:r>
      <w:r w:rsidRPr="06033205" w:rsidR="2E93E3B5">
        <w:rPr>
          <w:b w:val="0"/>
          <w:bCs w:val="0"/>
          <w:noProof w:val="0"/>
          <w:color w:val="auto"/>
          <w:u w:val="none"/>
          <w:lang w:val="nl-NL"/>
        </w:rPr>
        <w:t xml:space="preserve"> blijven</w:t>
      </w:r>
      <w:r w:rsidRPr="06033205" w:rsidR="64F17609">
        <w:rPr>
          <w:b w:val="0"/>
          <w:bCs w:val="0"/>
          <w:noProof w:val="0"/>
          <w:color w:val="auto"/>
          <w:u w:val="none"/>
          <w:lang w:val="nl-NL"/>
        </w:rPr>
        <w:t>.</w:t>
      </w:r>
    </w:p>
    <w:p w:rsidR="0254BAF2" w:rsidP="06033205" w:rsidRDefault="0254BAF2" w14:paraId="60193118" w14:textId="08071E13">
      <w:pPr>
        <w:pStyle w:val="NoSpacing"/>
        <w:ind w:firstLine="708"/>
        <w:rPr>
          <w:b w:val="0"/>
          <w:bCs w:val="0"/>
          <w:noProof w:val="0"/>
          <w:color w:val="auto"/>
          <w:u w:val="none"/>
          <w:lang w:val="nl-NL"/>
        </w:rPr>
      </w:pPr>
      <w:r w:rsidRPr="06033205" w:rsidR="64F17609">
        <w:rPr>
          <w:b w:val="0"/>
          <w:bCs w:val="0"/>
          <w:noProof w:val="0"/>
          <w:color w:val="auto"/>
          <w:u w:val="none"/>
          <w:lang w:val="nl-NL"/>
        </w:rPr>
        <w:t xml:space="preserve">- De kosten voor de opzet van het expertisecentrum komen nu voor een deel </w:t>
      </w:r>
    </w:p>
    <w:p w:rsidR="0254BAF2" w:rsidP="06033205" w:rsidRDefault="0254BAF2" w14:paraId="77A271F2" w14:textId="615D5508">
      <w:pPr>
        <w:pStyle w:val="NoSpacing"/>
        <w:ind w:firstLine="708"/>
        <w:rPr>
          <w:b w:val="0"/>
          <w:bCs w:val="0"/>
          <w:noProof w:val="0"/>
          <w:color w:val="auto"/>
          <w:u w:val="none"/>
          <w:lang w:val="nl-NL"/>
        </w:rPr>
      </w:pPr>
      <w:r w:rsidRPr="06033205" w:rsidR="64F17609">
        <w:rPr>
          <w:b w:val="0"/>
          <w:bCs w:val="0"/>
          <w:noProof w:val="0"/>
          <w:color w:val="auto"/>
          <w:u w:val="none"/>
          <w:lang w:val="nl-NL"/>
        </w:rPr>
        <w:t>vanuit</w:t>
      </w:r>
      <w:r w:rsidRPr="06033205" w:rsidR="64F17609">
        <w:rPr>
          <w:b w:val="0"/>
          <w:bCs w:val="0"/>
          <w:noProof w:val="0"/>
          <w:color w:val="auto"/>
          <w:u w:val="none"/>
          <w:lang w:val="nl-NL"/>
        </w:rPr>
        <w:t xml:space="preserve"> het samenwerkingsverband en een deel vanuit de school zelf.</w:t>
      </w:r>
    </w:p>
    <w:p w:rsidR="0254BAF2" w:rsidP="06033205" w:rsidRDefault="0254BAF2" w14:paraId="49EBD2B3" w14:textId="6256BB25">
      <w:pPr>
        <w:pStyle w:val="NoSpacing"/>
        <w:ind w:firstLine="708"/>
        <w:rPr>
          <w:b w:val="0"/>
          <w:bCs w:val="0"/>
          <w:noProof w:val="0"/>
          <w:color w:val="auto"/>
          <w:u w:val="none"/>
          <w:lang w:val="nl-NL"/>
        </w:rPr>
      </w:pPr>
      <w:r w:rsidRPr="06033205" w:rsidR="64F17609">
        <w:rPr>
          <w:b w:val="0"/>
          <w:bCs w:val="0"/>
          <w:noProof w:val="0"/>
          <w:color w:val="auto"/>
          <w:u w:val="none"/>
          <w:lang w:val="nl-NL"/>
        </w:rPr>
        <w:t>- Het grote verschil in het bedrag voor Scholing in 2025 zit in de start van een zij-</w:t>
      </w:r>
    </w:p>
    <w:p w:rsidR="0254BAF2" w:rsidP="06033205" w:rsidRDefault="0254BAF2" w14:paraId="33342A9F" w14:textId="39C66863">
      <w:pPr>
        <w:pStyle w:val="NoSpacing"/>
        <w:ind w:firstLine="708"/>
        <w:rPr>
          <w:b w:val="0"/>
          <w:bCs w:val="0"/>
          <w:noProof w:val="0"/>
          <w:color w:val="auto"/>
          <w:u w:val="none"/>
          <w:lang w:val="nl-NL"/>
        </w:rPr>
      </w:pPr>
      <w:r w:rsidRPr="06033205" w:rsidR="64F17609">
        <w:rPr>
          <w:b w:val="0"/>
          <w:bCs w:val="0"/>
          <w:noProof w:val="0"/>
          <w:color w:val="auto"/>
          <w:u w:val="none"/>
          <w:lang w:val="nl-NL"/>
        </w:rPr>
        <w:t>instromer</w:t>
      </w:r>
      <w:r w:rsidRPr="06033205" w:rsidR="64F17609">
        <w:rPr>
          <w:b w:val="0"/>
          <w:bCs w:val="0"/>
          <w:noProof w:val="0"/>
          <w:color w:val="auto"/>
          <w:u w:val="none"/>
          <w:lang w:val="nl-NL"/>
        </w:rPr>
        <w:t xml:space="preserve"> </w:t>
      </w:r>
      <w:r w:rsidRPr="06033205" w:rsidR="4221929E">
        <w:rPr>
          <w:b w:val="0"/>
          <w:bCs w:val="0"/>
          <w:noProof w:val="0"/>
          <w:color w:val="auto"/>
          <w:u w:val="none"/>
          <w:lang w:val="nl-NL"/>
        </w:rPr>
        <w:t>(</w:t>
      </w:r>
      <w:r w:rsidRPr="06033205" w:rsidR="64F17609">
        <w:rPr>
          <w:b w:val="0"/>
          <w:bCs w:val="0"/>
          <w:noProof w:val="0"/>
          <w:color w:val="auto"/>
          <w:u w:val="none"/>
          <w:lang w:val="nl-NL"/>
        </w:rPr>
        <w:t>die kost veel geld)</w:t>
      </w:r>
      <w:r w:rsidRPr="06033205" w:rsidR="322E3C27">
        <w:rPr>
          <w:b w:val="0"/>
          <w:bCs w:val="0"/>
          <w:noProof w:val="0"/>
          <w:color w:val="auto"/>
          <w:u w:val="none"/>
          <w:lang w:val="nl-NL"/>
        </w:rPr>
        <w:t>, die uiteindelijk niet is doorgegaan.</w:t>
      </w:r>
    </w:p>
    <w:p w:rsidR="0254BAF2" w:rsidP="06033205" w:rsidRDefault="0254BAF2" w14:paraId="361F4795" w14:textId="26C619EF">
      <w:pPr>
        <w:pStyle w:val="NoSpacing"/>
        <w:ind w:firstLine="708"/>
        <w:rPr>
          <w:b w:val="0"/>
          <w:bCs w:val="0"/>
          <w:noProof w:val="0"/>
          <w:color w:val="auto"/>
          <w:u w:val="none"/>
          <w:lang w:val="nl-NL"/>
        </w:rPr>
      </w:pPr>
      <w:r w:rsidRPr="06033205" w:rsidR="322E3C27">
        <w:rPr>
          <w:b w:val="0"/>
          <w:bCs w:val="0"/>
          <w:noProof w:val="0"/>
          <w:color w:val="auto"/>
          <w:u w:val="none"/>
          <w:lang w:val="nl-NL"/>
        </w:rPr>
        <w:t xml:space="preserve">- Het verschil in FTE (afname in 2025 en 2026) is het gevolg van het </w:t>
      </w:r>
    </w:p>
    <w:p w:rsidR="0254BAF2" w:rsidP="06033205" w:rsidRDefault="0254BAF2" w14:paraId="150EFA35" w14:textId="67AEBF16">
      <w:pPr>
        <w:pStyle w:val="NoSpacing"/>
        <w:ind w:firstLine="708"/>
        <w:rPr>
          <w:b w:val="0"/>
          <w:bCs w:val="0"/>
          <w:noProof w:val="0"/>
          <w:color w:val="auto"/>
          <w:u w:val="none"/>
          <w:lang w:val="nl-NL"/>
        </w:rPr>
      </w:pPr>
      <w:r w:rsidRPr="06033205" w:rsidR="322E3C27">
        <w:rPr>
          <w:b w:val="0"/>
          <w:bCs w:val="0"/>
          <w:noProof w:val="0"/>
          <w:color w:val="auto"/>
          <w:u w:val="none"/>
          <w:lang w:val="nl-NL"/>
        </w:rPr>
        <w:t>stoppen</w:t>
      </w:r>
      <w:r w:rsidRPr="06033205" w:rsidR="322E3C27">
        <w:rPr>
          <w:b w:val="0"/>
          <w:bCs w:val="0"/>
          <w:noProof w:val="0"/>
          <w:color w:val="auto"/>
          <w:u w:val="none"/>
          <w:lang w:val="nl-NL"/>
        </w:rPr>
        <w:t>/afnemen van 2 subsidies (basisvaardigheden en NPO)</w:t>
      </w:r>
    </w:p>
    <w:p w:rsidR="0254BAF2" w:rsidP="06033205" w:rsidRDefault="0254BAF2" w14:paraId="44431DBE" w14:textId="2742800E">
      <w:pPr>
        <w:pStyle w:val="NoSpacing"/>
        <w:ind w:firstLine="708"/>
        <w:rPr>
          <w:b w:val="0"/>
          <w:bCs w:val="0"/>
          <w:noProof w:val="0"/>
          <w:color w:val="auto"/>
          <w:u w:val="none"/>
          <w:lang w:val="nl-NL"/>
        </w:rPr>
      </w:pPr>
      <w:r w:rsidRPr="06033205" w:rsidR="2F69179B">
        <w:rPr>
          <w:b w:val="0"/>
          <w:bCs w:val="0"/>
          <w:noProof w:val="0"/>
          <w:color w:val="auto"/>
          <w:u w:val="none"/>
          <w:lang w:val="nl-NL"/>
        </w:rPr>
        <w:t xml:space="preserve">- het tekort in 2025, 2027 en 2028 zorgt voor een afname in reserve, dit is niet </w:t>
      </w:r>
    </w:p>
    <w:p w:rsidR="0254BAF2" w:rsidP="06033205" w:rsidRDefault="0254BAF2" w14:paraId="5EE4C554" w14:textId="65C98E96">
      <w:pPr>
        <w:pStyle w:val="NoSpacing"/>
        <w:ind w:firstLine="708"/>
        <w:rPr>
          <w:b w:val="0"/>
          <w:bCs w:val="0"/>
          <w:noProof w:val="0"/>
          <w:color w:val="auto"/>
          <w:u w:val="none"/>
          <w:lang w:val="nl-NL"/>
        </w:rPr>
      </w:pPr>
      <w:r w:rsidRPr="06033205" w:rsidR="2F69179B">
        <w:rPr>
          <w:b w:val="0"/>
          <w:bCs w:val="0"/>
          <w:noProof w:val="0"/>
          <w:color w:val="auto"/>
          <w:u w:val="none"/>
          <w:lang w:val="nl-NL"/>
        </w:rPr>
        <w:t>prettig maar wel goedgekeurd door het bestuur van SCOH.</w:t>
      </w:r>
    </w:p>
    <w:p w:rsidR="0254BAF2" w:rsidP="06033205" w:rsidRDefault="0254BAF2" w14:paraId="297DE669" w14:textId="7E01C67C">
      <w:pPr>
        <w:pStyle w:val="NoSpacing"/>
        <w:ind w:firstLine="708"/>
        <w:rPr>
          <w:b w:val="0"/>
          <w:bCs w:val="0"/>
          <w:noProof w:val="0"/>
          <w:color w:val="auto"/>
          <w:u w:val="none"/>
          <w:lang w:val="nl-NL"/>
        </w:rPr>
      </w:pPr>
      <w:r w:rsidRPr="06033205" w:rsidR="58D15A96">
        <w:rPr>
          <w:b w:val="0"/>
          <w:bCs w:val="0"/>
          <w:noProof w:val="0"/>
          <w:color w:val="auto"/>
          <w:u w:val="none"/>
          <w:lang w:val="nl-NL"/>
        </w:rPr>
        <w:t xml:space="preserve">- Het lagere maximum aan reserves is een </w:t>
      </w:r>
      <w:r w:rsidRPr="06033205" w:rsidR="58D15A96">
        <w:rPr>
          <w:b w:val="0"/>
          <w:bCs w:val="0"/>
          <w:noProof w:val="0"/>
          <w:color w:val="auto"/>
          <w:u w:val="none"/>
          <w:lang w:val="nl-NL"/>
        </w:rPr>
        <w:t>besuit</w:t>
      </w:r>
      <w:r w:rsidRPr="06033205" w:rsidR="58D15A96">
        <w:rPr>
          <w:b w:val="0"/>
          <w:bCs w:val="0"/>
          <w:noProof w:val="0"/>
          <w:color w:val="auto"/>
          <w:u w:val="none"/>
          <w:lang w:val="nl-NL"/>
        </w:rPr>
        <w:t xml:space="preserve"> van SCOH i.v.m. het grote </w:t>
      </w:r>
    </w:p>
    <w:p w:rsidR="0254BAF2" w:rsidP="06033205" w:rsidRDefault="0254BAF2" w14:paraId="7A808C7B" w14:textId="07B5EBF7">
      <w:pPr>
        <w:pStyle w:val="NoSpacing"/>
        <w:ind w:firstLine="708"/>
        <w:rPr>
          <w:b w:val="0"/>
          <w:bCs w:val="0"/>
          <w:noProof w:val="0"/>
          <w:color w:val="auto"/>
          <w:u w:val="none"/>
          <w:lang w:val="nl-NL"/>
        </w:rPr>
      </w:pPr>
      <w:r w:rsidRPr="06033205" w:rsidR="58D15A96">
        <w:rPr>
          <w:b w:val="0"/>
          <w:bCs w:val="0"/>
          <w:noProof w:val="0"/>
          <w:color w:val="auto"/>
          <w:u w:val="none"/>
          <w:lang w:val="nl-NL"/>
        </w:rPr>
        <w:t>versch</w:t>
      </w:r>
      <w:r w:rsidRPr="06033205" w:rsidR="35CAB58D">
        <w:rPr>
          <w:b w:val="0"/>
          <w:bCs w:val="0"/>
          <w:noProof w:val="0"/>
          <w:color w:val="auto"/>
          <w:u w:val="none"/>
          <w:lang w:val="nl-NL"/>
        </w:rPr>
        <w:t xml:space="preserve">il tussen scholen en zo knelpunten en/of onvoorziene tegenvallers meer </w:t>
      </w:r>
    </w:p>
    <w:p w:rsidR="0254BAF2" w:rsidP="06033205" w:rsidRDefault="0254BAF2" w14:paraId="32F429D4" w14:textId="0679B4C7">
      <w:pPr>
        <w:pStyle w:val="NoSpacing"/>
        <w:ind w:firstLine="708"/>
        <w:rPr>
          <w:b w:val="0"/>
          <w:bCs w:val="0"/>
          <w:noProof w:val="0"/>
          <w:color w:val="auto"/>
          <w:u w:val="none"/>
          <w:lang w:val="nl-NL"/>
        </w:rPr>
      </w:pPr>
      <w:r w:rsidRPr="06033205" w:rsidR="35CAB58D">
        <w:rPr>
          <w:b w:val="0"/>
          <w:bCs w:val="0"/>
          <w:noProof w:val="0"/>
          <w:color w:val="auto"/>
          <w:u w:val="none"/>
          <w:lang w:val="nl-NL"/>
        </w:rPr>
        <w:t>gezamenlijk te dragen.</w:t>
      </w:r>
    </w:p>
    <w:p w:rsidR="0254BAF2" w:rsidP="06033205" w:rsidRDefault="0254BAF2" w14:paraId="7138DBC5" w14:textId="0BB40FF7">
      <w:pPr>
        <w:pStyle w:val="NoSpacing"/>
        <w:ind w:firstLine="708"/>
        <w:rPr>
          <w:b w:val="0"/>
          <w:bCs w:val="0"/>
          <w:noProof w:val="0"/>
          <w:color w:val="auto"/>
          <w:u w:val="none"/>
          <w:lang w:val="nl-NL"/>
        </w:rPr>
      </w:pPr>
      <w:r w:rsidRPr="06033205" w:rsidR="2E93E3B5">
        <w:rPr>
          <w:b w:val="0"/>
          <w:bCs w:val="0"/>
          <w:noProof w:val="0"/>
          <w:color w:val="auto"/>
          <w:u w:val="none"/>
          <w:lang w:val="nl-NL"/>
        </w:rPr>
        <w:t xml:space="preserve">- </w:t>
      </w:r>
      <w:r w:rsidRPr="06033205" w:rsidR="79DEB95D">
        <w:rPr>
          <w:b w:val="0"/>
          <w:bCs w:val="0"/>
          <w:noProof w:val="0"/>
          <w:color w:val="auto"/>
          <w:u w:val="none"/>
          <w:lang w:val="nl-NL"/>
        </w:rPr>
        <w:t xml:space="preserve">Bijlage A: definitie 'gemiddeld gewogen leeftijd’ is de leeftijd van de </w:t>
      </w:r>
      <w:r w:rsidRPr="06033205" w:rsidR="15C623D7">
        <w:rPr>
          <w:b w:val="0"/>
          <w:bCs w:val="0"/>
          <w:noProof w:val="0"/>
          <w:color w:val="auto"/>
          <w:u w:val="none"/>
          <w:lang w:val="nl-NL"/>
        </w:rPr>
        <w:t>le</w:t>
      </w:r>
      <w:r w:rsidRPr="06033205" w:rsidR="79DEB95D">
        <w:rPr>
          <w:b w:val="0"/>
          <w:bCs w:val="0"/>
          <w:noProof w:val="0"/>
          <w:color w:val="auto"/>
          <w:u w:val="none"/>
          <w:lang w:val="nl-NL"/>
        </w:rPr>
        <w:t xml:space="preserve">erkracht </w:t>
      </w:r>
    </w:p>
    <w:p w:rsidR="0254BAF2" w:rsidP="06033205" w:rsidRDefault="0254BAF2" w14:paraId="0589491C" w14:textId="1D39429C">
      <w:pPr>
        <w:pStyle w:val="NoSpacing"/>
        <w:ind w:firstLine="708"/>
        <w:rPr>
          <w:b w:val="0"/>
          <w:bCs w:val="0"/>
          <w:noProof w:val="0"/>
          <w:color w:val="auto"/>
          <w:u w:val="none"/>
          <w:lang w:val="nl-NL"/>
        </w:rPr>
      </w:pPr>
      <w:r w:rsidRPr="06033205" w:rsidR="79DEB95D">
        <w:rPr>
          <w:b w:val="0"/>
          <w:bCs w:val="0"/>
          <w:noProof w:val="0"/>
          <w:color w:val="auto"/>
          <w:u w:val="none"/>
          <w:lang w:val="nl-NL"/>
        </w:rPr>
        <w:t>(</w:t>
      </w:r>
      <w:r w:rsidRPr="06033205" w:rsidR="79DEB95D">
        <w:rPr>
          <w:b w:val="0"/>
          <w:bCs w:val="0"/>
          <w:noProof w:val="0"/>
          <w:color w:val="auto"/>
          <w:u w:val="none"/>
          <w:lang w:val="nl-NL"/>
        </w:rPr>
        <w:t>een</w:t>
      </w:r>
      <w:r w:rsidRPr="06033205" w:rsidR="79DEB95D">
        <w:rPr>
          <w:b w:val="0"/>
          <w:bCs w:val="0"/>
          <w:noProof w:val="0"/>
          <w:color w:val="auto"/>
          <w:u w:val="none"/>
          <w:lang w:val="nl-NL"/>
        </w:rPr>
        <w:t xml:space="preserve"> oudere leerkracht kost meer geld dan een jongere collega)</w:t>
      </w:r>
    </w:p>
    <w:p w:rsidR="0254BAF2" w:rsidP="06033205" w:rsidRDefault="0254BAF2" w14:paraId="531BA3D7" w14:textId="7A92E1C8">
      <w:pPr>
        <w:pStyle w:val="NoSpacing"/>
        <w:numPr>
          <w:ilvl w:val="0"/>
          <w:numId w:val="6"/>
        </w:numPr>
        <w:rPr>
          <w:b w:val="0"/>
          <w:bCs w:val="0"/>
          <w:noProof w:val="0"/>
          <w:color w:val="auto"/>
          <w:u w:val="none"/>
          <w:lang w:val="nl-NL"/>
        </w:rPr>
      </w:pPr>
      <w:r w:rsidRPr="095ED47E" w:rsidR="5A7B13C4">
        <w:rPr>
          <w:b w:val="0"/>
          <w:bCs w:val="0"/>
          <w:noProof w:val="0"/>
          <w:color w:val="auto"/>
          <w:u w:val="none"/>
          <w:lang w:val="nl-NL"/>
        </w:rPr>
        <w:t>Grammaticale punten: laatste zin incompleet (blz.4), andere i.p.v. nadere scholen (blz.5)</w:t>
      </w:r>
      <w:r w:rsidRPr="095ED47E" w:rsidR="2360A6E0">
        <w:rPr>
          <w:b w:val="0"/>
          <w:bCs w:val="0"/>
          <w:noProof w:val="0"/>
          <w:color w:val="auto"/>
          <w:u w:val="none"/>
          <w:lang w:val="nl-NL"/>
        </w:rPr>
        <w:t>.</w:t>
      </w:r>
    </w:p>
    <w:p w:rsidR="095ED47E" w:rsidP="095ED47E" w:rsidRDefault="095ED47E" w14:paraId="5AA368AF" w14:textId="0C174AAA">
      <w:pPr>
        <w:pStyle w:val="NoSpacing"/>
        <w:numPr>
          <w:ilvl w:val="0"/>
          <w:numId w:val="6"/>
        </w:numPr>
        <w:rPr>
          <w:b w:val="0"/>
          <w:bCs w:val="0"/>
          <w:noProof w:val="0"/>
          <w:color w:val="auto"/>
          <w:u w:val="none"/>
          <w:lang w:val="nl-NL"/>
        </w:rPr>
      </w:pPr>
    </w:p>
    <w:p w:rsidR="0254BAF2" w:rsidP="095ED47E" w:rsidRDefault="0254BAF2" w14:paraId="31C14316" w14:textId="00C4B175">
      <w:pPr>
        <w:pStyle w:val="NoSpacing"/>
        <w:ind/>
        <w:rPr>
          <w:b w:val="1"/>
          <w:bCs w:val="1"/>
          <w:noProof w:val="0"/>
          <w:color w:val="auto"/>
          <w:u w:val="none"/>
          <w:lang w:val="nl-NL"/>
        </w:rPr>
      </w:pPr>
      <w:r w:rsidRPr="095ED47E" w:rsidR="2360A6E0">
        <w:rPr>
          <w:b w:val="1"/>
          <w:bCs w:val="1"/>
          <w:noProof w:val="0"/>
          <w:color w:val="auto"/>
          <w:u w:val="none"/>
          <w:lang w:val="nl-NL"/>
        </w:rPr>
        <w:t xml:space="preserve">Het advies wat de MR heeft m.b.t. de meerjarenbegroting: het </w:t>
      </w:r>
      <w:r w:rsidRPr="095ED47E" w:rsidR="2360A6E0">
        <w:rPr>
          <w:b w:val="1"/>
          <w:bCs w:val="1"/>
          <w:noProof w:val="0"/>
          <w:color w:val="auto"/>
          <w:u w:val="none"/>
          <w:lang w:val="nl-NL"/>
        </w:rPr>
        <w:t xml:space="preserve">toenemen van het aantal </w:t>
      </w:r>
      <w:r w:rsidRPr="095ED47E" w:rsidR="2360A6E0">
        <w:rPr>
          <w:b w:val="1"/>
          <w:bCs w:val="1"/>
          <w:noProof w:val="0"/>
          <w:color w:val="auto"/>
          <w:u w:val="none"/>
          <w:lang w:val="nl-NL"/>
        </w:rPr>
        <w:t>CUMI leerlingen</w:t>
      </w:r>
      <w:r w:rsidRPr="095ED47E" w:rsidR="2360A6E0">
        <w:rPr>
          <w:b w:val="1"/>
          <w:bCs w:val="1"/>
          <w:noProof w:val="0"/>
          <w:color w:val="auto"/>
          <w:u w:val="none"/>
          <w:lang w:val="nl-NL"/>
        </w:rPr>
        <w:t xml:space="preserve"> heeft waarschijnlijk een hogere </w:t>
      </w:r>
      <w:r w:rsidRPr="095ED47E" w:rsidR="4066664F">
        <w:rPr>
          <w:b w:val="1"/>
          <w:bCs w:val="1"/>
          <w:noProof w:val="0"/>
          <w:color w:val="auto"/>
          <w:u w:val="none"/>
          <w:lang w:val="nl-NL"/>
        </w:rPr>
        <w:t>vergoeding</w:t>
      </w:r>
      <w:r w:rsidRPr="095ED47E" w:rsidR="4066664F">
        <w:rPr>
          <w:b w:val="1"/>
          <w:bCs w:val="1"/>
          <w:noProof w:val="0"/>
          <w:color w:val="auto"/>
          <w:u w:val="none"/>
          <w:lang w:val="nl-NL"/>
        </w:rPr>
        <w:t xml:space="preserve"> voor alle leerkrachten tot gevolg. De school/het bestuur dient </w:t>
      </w:r>
      <w:r w:rsidRPr="095ED47E" w:rsidR="4066664F">
        <w:rPr>
          <w:b w:val="1"/>
          <w:bCs w:val="1"/>
          <w:noProof w:val="0"/>
          <w:color w:val="auto"/>
          <w:u w:val="none"/>
          <w:lang w:val="nl-NL"/>
        </w:rPr>
        <w:t>hier</w:t>
      </w:r>
      <w:r w:rsidRPr="095ED47E" w:rsidR="4066664F">
        <w:rPr>
          <w:b w:val="1"/>
          <w:bCs w:val="1"/>
          <w:noProof w:val="0"/>
          <w:color w:val="auto"/>
          <w:u w:val="none"/>
          <w:lang w:val="nl-NL"/>
        </w:rPr>
        <w:t xml:space="preserve"> een aanvraag voor te doen.</w:t>
      </w:r>
    </w:p>
    <w:p w:rsidR="0254BAF2" w:rsidP="06033205" w:rsidRDefault="0254BAF2" w14:paraId="1E9FFDA8" w14:textId="3C439A6D">
      <w:pPr>
        <w:pStyle w:val="NoSpacing"/>
        <w:rPr>
          <w:b w:val="0"/>
          <w:bCs w:val="0"/>
          <w:noProof w:val="0"/>
          <w:color w:val="auto"/>
          <w:u w:val="none"/>
          <w:lang w:val="nl-NL"/>
        </w:rPr>
      </w:pPr>
    </w:p>
    <w:p w:rsidR="0254BAF2" w:rsidP="06033205" w:rsidRDefault="0254BAF2" w14:paraId="40DAD4C5" w14:textId="3590A04F">
      <w:pPr>
        <w:pStyle w:val="NoSpacing"/>
        <w:numPr>
          <w:ilvl w:val="0"/>
          <w:numId w:val="2"/>
        </w:numPr>
        <w:rPr>
          <w:b w:val="0"/>
          <w:bCs w:val="0"/>
          <w:noProof w:val="0"/>
          <w:color w:val="auto"/>
          <w:u w:val="none"/>
          <w:lang w:val="nl-NL"/>
        </w:rPr>
      </w:pPr>
      <w:r w:rsidRPr="06033205" w:rsidR="4C3F60F8">
        <w:rPr>
          <w:b w:val="0"/>
          <w:bCs w:val="0"/>
          <w:noProof w:val="0"/>
          <w:color w:val="auto"/>
          <w:u w:val="none"/>
          <w:lang w:val="nl-NL"/>
        </w:rPr>
        <w:t xml:space="preserve">Planning </w:t>
      </w:r>
      <w:r w:rsidRPr="06033205" w:rsidR="4C3F60F8">
        <w:rPr>
          <w:b w:val="0"/>
          <w:bCs w:val="0"/>
          <w:noProof w:val="0"/>
          <w:color w:val="auto"/>
          <w:u w:val="none"/>
          <w:lang w:val="nl-NL"/>
        </w:rPr>
        <w:t>GMR-vergaderingen</w:t>
      </w:r>
      <w:r w:rsidRPr="06033205" w:rsidR="4C3F60F8">
        <w:rPr>
          <w:b w:val="0"/>
          <w:bCs w:val="0"/>
          <w:noProof w:val="0"/>
          <w:color w:val="auto"/>
          <w:u w:val="none"/>
          <w:lang w:val="nl-NL"/>
        </w:rPr>
        <w:t>: 27 januari 2026 is er themabijeenkomst voor alle MR-leden. Afhankelijk van het onderwerp zullen (enkele) leden van ons deelnemen.</w:t>
      </w:r>
    </w:p>
    <w:p w:rsidR="0254BAF2" w:rsidP="06033205" w:rsidRDefault="0254BAF2" w14:paraId="1C7F24A8" w14:textId="6171EFD1">
      <w:pPr>
        <w:pStyle w:val="NoSpacing"/>
        <w:ind w:left="720"/>
        <w:rPr>
          <w:b w:val="0"/>
          <w:bCs w:val="0"/>
          <w:noProof w:val="0"/>
          <w:color w:val="auto"/>
          <w:u w:val="none"/>
          <w:lang w:val="nl-NL"/>
        </w:rPr>
      </w:pPr>
    </w:p>
    <w:p w:rsidR="0254BAF2" w:rsidP="06033205" w:rsidRDefault="0254BAF2" w14:paraId="05F8A7D4" w14:textId="4B1E829D">
      <w:pPr>
        <w:pStyle w:val="NoSpacing"/>
        <w:numPr>
          <w:ilvl w:val="0"/>
          <w:numId w:val="2"/>
        </w:numPr>
        <w:rPr>
          <w:b w:val="0"/>
          <w:bCs w:val="0"/>
          <w:noProof w:val="0"/>
          <w:color w:val="auto"/>
          <w:u w:val="none"/>
          <w:lang w:val="nl-NL"/>
        </w:rPr>
      </w:pPr>
      <w:r w:rsidRPr="06033205" w:rsidR="523C1EBD">
        <w:rPr>
          <w:b w:val="0"/>
          <w:bCs w:val="0"/>
          <w:noProof w:val="0"/>
          <w:color w:val="auto"/>
          <w:u w:val="none"/>
          <w:lang w:val="nl-NL"/>
        </w:rPr>
        <w:t xml:space="preserve">Rondvraag: </w:t>
      </w:r>
    </w:p>
    <w:p w:rsidR="0254BAF2" w:rsidP="06033205" w:rsidRDefault="0254BAF2" w14:paraId="4CCAF8D8" w14:textId="51865A77">
      <w:pPr>
        <w:pStyle w:val="NoSpacing"/>
        <w:ind w:left="720"/>
        <w:rPr>
          <w:b w:val="0"/>
          <w:bCs w:val="0"/>
          <w:noProof w:val="0"/>
          <w:color w:val="auto"/>
          <w:u w:val="none"/>
          <w:lang w:val="nl-NL"/>
        </w:rPr>
      </w:pPr>
      <w:r w:rsidRPr="06033205" w:rsidR="523C1EBD">
        <w:rPr>
          <w:b w:val="0"/>
          <w:bCs w:val="0"/>
          <w:noProof w:val="0"/>
          <w:color w:val="auto"/>
          <w:u w:val="none"/>
          <w:lang w:val="nl-NL"/>
        </w:rPr>
        <w:t># Zowel Ronald als Ravi kunnen niet inloggen met hun ouder account; beiden hebben mail naar Maurits gestuurd. Carla checkt voor de zekerheid wat er mis is.</w:t>
      </w:r>
    </w:p>
    <w:p w:rsidR="0254BAF2" w:rsidP="06033205" w:rsidRDefault="0254BAF2" w14:paraId="263EF4D0" w14:textId="3093B02C">
      <w:pPr>
        <w:pStyle w:val="NoSpacing"/>
        <w:ind w:left="720"/>
        <w:rPr>
          <w:b w:val="0"/>
          <w:bCs w:val="0"/>
          <w:noProof w:val="0"/>
          <w:color w:val="auto"/>
          <w:u w:val="none"/>
          <w:lang w:val="nl-NL"/>
        </w:rPr>
      </w:pPr>
      <w:r w:rsidRPr="06033205" w:rsidR="16089F01">
        <w:rPr>
          <w:b w:val="0"/>
          <w:bCs w:val="0"/>
          <w:noProof w:val="0"/>
          <w:color w:val="auto"/>
          <w:u w:val="none"/>
          <w:lang w:val="nl-NL"/>
        </w:rPr>
        <w:t xml:space="preserve"># Ravi geeft aan dat er wellicht een mogelijkheid is om een </w:t>
      </w:r>
      <w:r w:rsidRPr="06033205" w:rsidR="16089F01">
        <w:rPr>
          <w:b w:val="0"/>
          <w:bCs w:val="0"/>
          <w:noProof w:val="0"/>
          <w:color w:val="auto"/>
          <w:u w:val="none"/>
          <w:lang w:val="nl-NL"/>
        </w:rPr>
        <w:t>crowdfunding</w:t>
      </w:r>
      <w:r w:rsidRPr="06033205" w:rsidR="16089F01">
        <w:rPr>
          <w:b w:val="0"/>
          <w:bCs w:val="0"/>
          <w:noProof w:val="0"/>
          <w:color w:val="auto"/>
          <w:u w:val="none"/>
          <w:lang w:val="nl-NL"/>
        </w:rPr>
        <w:t xml:space="preserve"> te starten met school voor zaken of activiteiten waar ouders niet of te weinig </w:t>
      </w:r>
      <w:r w:rsidRPr="06033205" w:rsidR="17B0CDE7">
        <w:rPr>
          <w:b w:val="0"/>
          <w:bCs w:val="0"/>
          <w:noProof w:val="0"/>
          <w:color w:val="auto"/>
          <w:u w:val="none"/>
          <w:lang w:val="nl-NL"/>
        </w:rPr>
        <w:t xml:space="preserve">financieel </w:t>
      </w:r>
      <w:r w:rsidRPr="06033205" w:rsidR="16089F01">
        <w:rPr>
          <w:b w:val="0"/>
          <w:bCs w:val="0"/>
          <w:noProof w:val="0"/>
          <w:color w:val="auto"/>
          <w:u w:val="none"/>
          <w:lang w:val="nl-NL"/>
        </w:rPr>
        <w:t xml:space="preserve">kunnen bijdragen (bijvoorbeeld kamp of schoolreis). </w:t>
      </w:r>
      <w:r w:rsidRPr="06033205" w:rsidR="11B5C0B5">
        <w:rPr>
          <w:b w:val="0"/>
          <w:bCs w:val="0"/>
          <w:noProof w:val="0"/>
          <w:color w:val="auto"/>
          <w:u w:val="none"/>
          <w:lang w:val="nl-NL"/>
        </w:rPr>
        <w:t>Carla checkt bij directie wat er mogelijk is en wat mag hierin (dit schooljaar is er tevens een subsidie voor onze school om ouders tegemoet te komen in allerlei zaken voor hun kind waar te weinig geld voor is</w:t>
      </w:r>
      <w:r w:rsidRPr="06033205" w:rsidR="71C66AF2">
        <w:rPr>
          <w:b w:val="0"/>
          <w:bCs w:val="0"/>
          <w:noProof w:val="0"/>
          <w:color w:val="auto"/>
          <w:u w:val="none"/>
          <w:lang w:val="nl-NL"/>
        </w:rPr>
        <w:t xml:space="preserve"> maar ook voor schoolzaken waar anders te weinig </w:t>
      </w:r>
      <w:r w:rsidRPr="06033205" w:rsidR="71C66AF2">
        <w:rPr>
          <w:b w:val="0"/>
          <w:bCs w:val="0"/>
          <w:noProof w:val="0"/>
          <w:color w:val="auto"/>
          <w:u w:val="none"/>
          <w:lang w:val="nl-NL"/>
        </w:rPr>
        <w:t>financiële</w:t>
      </w:r>
      <w:r w:rsidRPr="06033205" w:rsidR="71C66AF2">
        <w:rPr>
          <w:b w:val="0"/>
          <w:bCs w:val="0"/>
          <w:noProof w:val="0"/>
          <w:color w:val="auto"/>
          <w:u w:val="none"/>
          <w:lang w:val="nl-NL"/>
        </w:rPr>
        <w:t xml:space="preserve"> middelen zijn, het Jeugd educatiefonds)</w:t>
      </w:r>
    </w:p>
    <w:p w:rsidR="0254BAF2" w:rsidP="06033205" w:rsidRDefault="0254BAF2" w14:paraId="666F8AA6" w14:textId="0EBE3E8F">
      <w:pPr>
        <w:pStyle w:val="NoSpacing"/>
        <w:ind w:left="0"/>
        <w:rPr>
          <w:b w:val="0"/>
          <w:bCs w:val="0"/>
          <w:noProof w:val="0"/>
          <w:color w:val="auto"/>
          <w:u w:val="none"/>
          <w:lang w:val="nl-NL"/>
        </w:rPr>
      </w:pPr>
    </w:p>
    <w:p w:rsidR="0254BAF2" w:rsidP="06033205" w:rsidRDefault="0254BAF2" w14:paraId="091E62EB" w14:textId="133BC26C">
      <w:pPr>
        <w:pStyle w:val="NoSpacing"/>
        <w:numPr>
          <w:ilvl w:val="0"/>
          <w:numId w:val="2"/>
        </w:numPr>
        <w:rPr>
          <w:b w:val="0"/>
          <w:bCs w:val="0"/>
          <w:noProof w:val="0"/>
          <w:color w:val="auto"/>
          <w:u w:val="none"/>
          <w:lang w:val="nl-NL"/>
        </w:rPr>
      </w:pPr>
      <w:r w:rsidRPr="06033205" w:rsidR="71C66AF2">
        <w:rPr>
          <w:b w:val="0"/>
          <w:bCs w:val="0"/>
          <w:noProof w:val="0"/>
          <w:color w:val="auto"/>
          <w:u w:val="none"/>
          <w:lang w:val="nl-NL"/>
        </w:rPr>
        <w:t>Actielijst:</w:t>
      </w:r>
    </w:p>
    <w:p w:rsidR="0254BAF2" w:rsidP="06033205" w:rsidRDefault="0254BAF2" w14:paraId="1D7AC085" w14:textId="78D0C59F">
      <w:pPr>
        <w:pStyle w:val="NoSpacing"/>
        <w:numPr>
          <w:ilvl w:val="0"/>
          <w:numId w:val="3"/>
        </w:numPr>
        <w:rPr>
          <w:b w:val="1"/>
          <w:bCs w:val="1"/>
          <w:noProof w:val="0"/>
          <w:color w:val="auto"/>
          <w:u w:val="none"/>
          <w:lang w:val="nl-NL"/>
        </w:rPr>
      </w:pPr>
      <w:r w:rsidRPr="06033205" w:rsidR="71C66AF2">
        <w:rPr>
          <w:b w:val="0"/>
          <w:bCs w:val="0"/>
          <w:noProof w:val="0"/>
          <w:color w:val="auto"/>
          <w:u w:val="none"/>
          <w:lang w:val="nl-NL"/>
        </w:rPr>
        <w:t>Verplaatsen volgende 2 vergaderingen 26 februari i.p.v. 12 februari 2026</w:t>
      </w:r>
      <w:r w:rsidRPr="06033205" w:rsidR="701F72D2">
        <w:rPr>
          <w:b w:val="0"/>
          <w:bCs w:val="0"/>
          <w:noProof w:val="0"/>
          <w:color w:val="auto"/>
          <w:u w:val="none"/>
          <w:lang w:val="nl-NL"/>
        </w:rPr>
        <w:t xml:space="preserve"> en 21 mei i.p.v. 23 april 2026 </w:t>
      </w:r>
      <w:r w:rsidRPr="06033205" w:rsidR="701F72D2">
        <w:rPr>
          <w:b w:val="1"/>
          <w:bCs w:val="1"/>
          <w:noProof w:val="0"/>
          <w:color w:val="auto"/>
          <w:u w:val="none"/>
          <w:lang w:val="nl-NL"/>
        </w:rPr>
        <w:t>(allen)</w:t>
      </w:r>
    </w:p>
    <w:p w:rsidR="0254BAF2" w:rsidP="06033205" w:rsidRDefault="0254BAF2" w14:paraId="4F642B37" w14:textId="517524D7">
      <w:pPr>
        <w:pStyle w:val="NoSpacing"/>
        <w:numPr>
          <w:ilvl w:val="0"/>
          <w:numId w:val="3"/>
        </w:numPr>
        <w:rPr>
          <w:b w:val="1"/>
          <w:bCs w:val="1"/>
          <w:noProof w:val="0"/>
          <w:color w:val="auto"/>
          <w:u w:val="none"/>
          <w:lang w:val="nl-NL"/>
        </w:rPr>
      </w:pPr>
      <w:r w:rsidRPr="06033205" w:rsidR="701F72D2">
        <w:rPr>
          <w:b w:val="0"/>
          <w:bCs w:val="0"/>
          <w:noProof w:val="0"/>
          <w:color w:val="auto"/>
          <w:u w:val="none"/>
          <w:lang w:val="nl-NL"/>
        </w:rPr>
        <w:t xml:space="preserve">Checken of </w:t>
      </w:r>
      <w:r w:rsidRPr="06033205" w:rsidR="701F72D2">
        <w:rPr>
          <w:b w:val="0"/>
          <w:bCs w:val="0"/>
          <w:noProof w:val="0"/>
          <w:color w:val="auto"/>
          <w:u w:val="none"/>
          <w:lang w:val="nl-NL"/>
        </w:rPr>
        <w:t>crowdfunding</w:t>
      </w:r>
      <w:r w:rsidRPr="06033205" w:rsidR="701F72D2">
        <w:rPr>
          <w:b w:val="0"/>
          <w:bCs w:val="0"/>
          <w:noProof w:val="0"/>
          <w:color w:val="auto"/>
          <w:u w:val="none"/>
          <w:lang w:val="nl-NL"/>
        </w:rPr>
        <w:t xml:space="preserve"> een optie is voor activiteiten/zaken waar te weinig financiële middelen voor zijn </w:t>
      </w:r>
      <w:r w:rsidRPr="06033205" w:rsidR="701F72D2">
        <w:rPr>
          <w:b w:val="1"/>
          <w:bCs w:val="1"/>
          <w:noProof w:val="0"/>
          <w:color w:val="auto"/>
          <w:u w:val="none"/>
          <w:lang w:val="nl-NL"/>
        </w:rPr>
        <w:t>(Carla)</w:t>
      </w:r>
    </w:p>
    <w:p w:rsidR="0254BAF2" w:rsidP="06033205" w:rsidRDefault="0254BAF2" w14:paraId="15D403BA" w14:textId="6F0DAD5F">
      <w:pPr>
        <w:pStyle w:val="NoSpacing"/>
        <w:ind w:left="720"/>
        <w:rPr>
          <w:rFonts w:ascii="Calibri" w:hAnsi="Calibri" w:eastAsia="Calibri" w:cs="Calibri"/>
          <w:b w:val="0"/>
          <w:bCs w:val="0"/>
          <w:i w:val="0"/>
          <w:iCs w:val="0"/>
          <w:caps w:val="0"/>
          <w:smallCaps w:val="0"/>
          <w:noProof w:val="0"/>
          <w:color w:val="000000" w:themeColor="text1" w:themeTint="FF" w:themeShade="FF"/>
          <w:sz w:val="22"/>
          <w:szCs w:val="22"/>
          <w:u w:val="none"/>
          <w:lang w:val="nl-NL"/>
        </w:rPr>
      </w:pPr>
    </w:p>
    <w:p w:rsidR="0254BAF2" w:rsidP="06033205" w:rsidRDefault="0254BAF2" w14:paraId="5FA1EDBB" w14:textId="75F5D34B">
      <w:pPr>
        <w:pStyle w:val="Normal"/>
        <w:rPr>
          <w:noProof w:val="0"/>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6e1d73f"/>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Aptos" w:hAnsi="Apto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5">
    <w:nsid w:val="3fec5aa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Aptos" w:hAnsi="Apto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4">
    <w:nsid w:val="398b5b9d"/>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Aptos" w:hAnsi="Apto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
    <w:nsid w:val="6a3b10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35a9cb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465fe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664802"/>
    <w:rsid w:val="019DF1BD"/>
    <w:rsid w:val="0254BAF2"/>
    <w:rsid w:val="04664802"/>
    <w:rsid w:val="04DA3F04"/>
    <w:rsid w:val="06033205"/>
    <w:rsid w:val="06047C8F"/>
    <w:rsid w:val="060ABD7A"/>
    <w:rsid w:val="0917D59C"/>
    <w:rsid w:val="095ED47E"/>
    <w:rsid w:val="0A51A1C2"/>
    <w:rsid w:val="0C4EF8A5"/>
    <w:rsid w:val="0CF19B67"/>
    <w:rsid w:val="0DF797D4"/>
    <w:rsid w:val="0DF797D4"/>
    <w:rsid w:val="0E022FC4"/>
    <w:rsid w:val="0E0AC353"/>
    <w:rsid w:val="0E80B406"/>
    <w:rsid w:val="11B5C0B5"/>
    <w:rsid w:val="129A57F1"/>
    <w:rsid w:val="14ED4ADE"/>
    <w:rsid w:val="155DE6A1"/>
    <w:rsid w:val="15B09A02"/>
    <w:rsid w:val="15C623D7"/>
    <w:rsid w:val="16089F01"/>
    <w:rsid w:val="165A15CF"/>
    <w:rsid w:val="173D05CB"/>
    <w:rsid w:val="17B0CDE7"/>
    <w:rsid w:val="184DB1AB"/>
    <w:rsid w:val="195400AD"/>
    <w:rsid w:val="1987E370"/>
    <w:rsid w:val="1D8D171F"/>
    <w:rsid w:val="1F252045"/>
    <w:rsid w:val="200BA1EE"/>
    <w:rsid w:val="22E20211"/>
    <w:rsid w:val="2360A6E0"/>
    <w:rsid w:val="24C38E58"/>
    <w:rsid w:val="250A93EF"/>
    <w:rsid w:val="26E7D8DC"/>
    <w:rsid w:val="28631AD8"/>
    <w:rsid w:val="28ACE5C2"/>
    <w:rsid w:val="28BF8183"/>
    <w:rsid w:val="28FF8F01"/>
    <w:rsid w:val="2AAFD4D2"/>
    <w:rsid w:val="2CAF823A"/>
    <w:rsid w:val="2D0EDC50"/>
    <w:rsid w:val="2DD8A097"/>
    <w:rsid w:val="2E1428D0"/>
    <w:rsid w:val="2E93E3B5"/>
    <w:rsid w:val="2F69179B"/>
    <w:rsid w:val="322E3C27"/>
    <w:rsid w:val="327B86CE"/>
    <w:rsid w:val="35CAB58D"/>
    <w:rsid w:val="3644187C"/>
    <w:rsid w:val="3674D955"/>
    <w:rsid w:val="38357B60"/>
    <w:rsid w:val="3CA8AE34"/>
    <w:rsid w:val="3E8943D4"/>
    <w:rsid w:val="4066664F"/>
    <w:rsid w:val="40BA7294"/>
    <w:rsid w:val="4221929E"/>
    <w:rsid w:val="43AB0719"/>
    <w:rsid w:val="43C1742A"/>
    <w:rsid w:val="49DEC6FC"/>
    <w:rsid w:val="4AD9E73E"/>
    <w:rsid w:val="4C3F60F8"/>
    <w:rsid w:val="4D1867E5"/>
    <w:rsid w:val="4FD5D332"/>
    <w:rsid w:val="523C1EBD"/>
    <w:rsid w:val="529EFDD9"/>
    <w:rsid w:val="52BDB3A6"/>
    <w:rsid w:val="52CFEFDE"/>
    <w:rsid w:val="54030C47"/>
    <w:rsid w:val="584EDF4A"/>
    <w:rsid w:val="5886DA6B"/>
    <w:rsid w:val="58D15A96"/>
    <w:rsid w:val="58EC18C4"/>
    <w:rsid w:val="59AC23C4"/>
    <w:rsid w:val="5A75F0EC"/>
    <w:rsid w:val="5A7B13C4"/>
    <w:rsid w:val="5BF29FE4"/>
    <w:rsid w:val="6142508D"/>
    <w:rsid w:val="61607AD2"/>
    <w:rsid w:val="62295DB2"/>
    <w:rsid w:val="64F17609"/>
    <w:rsid w:val="64F85B61"/>
    <w:rsid w:val="66677D4D"/>
    <w:rsid w:val="666A54D0"/>
    <w:rsid w:val="66D41639"/>
    <w:rsid w:val="683F5BDB"/>
    <w:rsid w:val="6AACE796"/>
    <w:rsid w:val="6AAEE582"/>
    <w:rsid w:val="6CFDC33D"/>
    <w:rsid w:val="6EB403B0"/>
    <w:rsid w:val="6FF9BA4D"/>
    <w:rsid w:val="701F72D2"/>
    <w:rsid w:val="70C78BE1"/>
    <w:rsid w:val="71C66AF2"/>
    <w:rsid w:val="7476FA4E"/>
    <w:rsid w:val="74DBE354"/>
    <w:rsid w:val="75607E80"/>
    <w:rsid w:val="774B28E9"/>
    <w:rsid w:val="79DEB95D"/>
    <w:rsid w:val="7A8DE65C"/>
    <w:rsid w:val="7AF1EE96"/>
    <w:rsid w:val="7C2E31FE"/>
    <w:rsid w:val="7DC193C1"/>
    <w:rsid w:val="7FE9C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4802"/>
  <w15:chartTrackingRefBased/>
  <w15:docId w15:val="{68547168-244A-4BC0-84CB-9EA402BDFE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6033205"/>
    <w:pPr>
      <w:spacing/>
      <w:ind w:left="720"/>
      <w:contextualSpacing/>
    </w:pPr>
  </w:style>
  <w:style w:type="paragraph" w:styleId="NoSpacing">
    <w:uiPriority w:val="1"/>
    <w:name w:val="No Spacing"/>
    <w:qFormat/>
    <w:rsid w:val="060332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328cf2c857e4e0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CC27D18FB6C41B39277A9076DC137" ma:contentTypeVersion="8" ma:contentTypeDescription="Create a new document." ma:contentTypeScope="" ma:versionID="df57d47cd2e109ddf7abfb8748b978af">
  <xsd:schema xmlns:xsd="http://www.w3.org/2001/XMLSchema" xmlns:xs="http://www.w3.org/2001/XMLSchema" xmlns:p="http://schemas.microsoft.com/office/2006/metadata/properties" xmlns:ns2="6d1ff63d-19d2-4896-a37d-7c1e100bc47b" xmlns:ns3="612f5d92-5015-424e-a5a9-a6e64cc0da5d" targetNamespace="http://schemas.microsoft.com/office/2006/metadata/properties" ma:root="true" ma:fieldsID="04040bee79da01fcddd2f79529e3b962" ns2:_="" ns3:_="">
    <xsd:import namespace="6d1ff63d-19d2-4896-a37d-7c1e100bc47b"/>
    <xsd:import namespace="612f5d92-5015-424e-a5a9-a6e64cc0da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f63d-19d2-4896-a37d-7c1e100bc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f5d92-5015-424e-a5a9-a6e64cc0da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884FC-45E3-471C-A09E-4DF182698D3C}"/>
</file>

<file path=customXml/itemProps2.xml><?xml version="1.0" encoding="utf-8"?>
<ds:datastoreItem xmlns:ds="http://schemas.openxmlformats.org/officeDocument/2006/customXml" ds:itemID="{6A329064-8F7A-4B6A-AF38-A819B478D4E5}"/>
</file>

<file path=customXml/itemProps3.xml><?xml version="1.0" encoding="utf-8"?>
<ds:datastoreItem xmlns:ds="http://schemas.openxmlformats.org/officeDocument/2006/customXml" ds:itemID="{8A420DEE-BA6D-4BA2-87FB-6A36A114FC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Schellart // Rehobothschool</dc:creator>
  <cp:keywords/>
  <dc:description/>
  <cp:lastModifiedBy>Carla Schellart // Rehobothschool</cp:lastModifiedBy>
  <dcterms:created xsi:type="dcterms:W3CDTF">2025-10-17T12:17:21Z</dcterms:created>
  <dcterms:modified xsi:type="dcterms:W3CDTF">2025-12-05T09:35:58Z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0x010100B42CC27D18FB6C41B39277A9076DC137</vt:lpwstr>
  </property>
</Properties>
</file>